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19910" w14:textId="2FAD15DB" w:rsidR="00573F9C" w:rsidRPr="006D47F7" w:rsidRDefault="00573F9C" w:rsidP="00573F9C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6D47F7">
        <w:rPr>
          <w:rFonts w:ascii="Times New Roman" w:hAnsi="Times New Roman" w:cs="Times New Roman"/>
          <w:b/>
          <w:bCs/>
          <w:sz w:val="40"/>
          <w:szCs w:val="40"/>
        </w:rPr>
        <w:t>Oznam o doručovaní kandidátnych listín pre voľby do orgánov samospráv</w:t>
      </w:r>
      <w:r w:rsidR="00703A5C">
        <w:rPr>
          <w:rFonts w:ascii="Times New Roman" w:hAnsi="Times New Roman" w:cs="Times New Roman"/>
          <w:b/>
          <w:bCs/>
          <w:sz w:val="40"/>
          <w:szCs w:val="40"/>
        </w:rPr>
        <w:t>y</w:t>
      </w:r>
      <w:r w:rsidRPr="006D47F7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703A5C">
        <w:rPr>
          <w:rFonts w:ascii="Times New Roman" w:hAnsi="Times New Roman" w:cs="Times New Roman"/>
          <w:b/>
          <w:bCs/>
          <w:sz w:val="40"/>
          <w:szCs w:val="40"/>
        </w:rPr>
        <w:t xml:space="preserve">obcí </w:t>
      </w:r>
      <w:r w:rsidRPr="006D47F7">
        <w:rPr>
          <w:rFonts w:ascii="Times New Roman" w:hAnsi="Times New Roman" w:cs="Times New Roman"/>
          <w:b/>
          <w:bCs/>
          <w:sz w:val="40"/>
          <w:szCs w:val="40"/>
        </w:rPr>
        <w:t>2026</w:t>
      </w:r>
    </w:p>
    <w:p w14:paraId="7099E788" w14:textId="77777777" w:rsidR="00573F9C" w:rsidRDefault="00573F9C" w:rsidP="00573F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D43EF7" w14:textId="77777777" w:rsidR="00703A5C" w:rsidRPr="008F0CF9" w:rsidRDefault="00703A5C" w:rsidP="00573F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543BD3" w14:textId="42FA4CCB" w:rsidR="00573F9C" w:rsidRPr="00703A5C" w:rsidRDefault="00573F9C" w:rsidP="00573F9C">
      <w:pPr>
        <w:jc w:val="both"/>
        <w:rPr>
          <w:rFonts w:ascii="Times New Roman" w:hAnsi="Times New Roman" w:cs="Times New Roman"/>
          <w:sz w:val="28"/>
          <w:szCs w:val="28"/>
        </w:rPr>
      </w:pPr>
      <w:r w:rsidRPr="00703A5C">
        <w:rPr>
          <w:rFonts w:ascii="Times New Roman" w:hAnsi="Times New Roman" w:cs="Times New Roman"/>
          <w:sz w:val="28"/>
          <w:szCs w:val="28"/>
        </w:rPr>
        <w:t>Obec Modrová oznamuje, že v čase </w:t>
      </w:r>
      <w:r w:rsidRPr="00703A5C">
        <w:rPr>
          <w:rFonts w:ascii="Times New Roman" w:hAnsi="Times New Roman" w:cs="Times New Roman"/>
          <w:b/>
          <w:bCs/>
          <w:sz w:val="28"/>
          <w:szCs w:val="28"/>
        </w:rPr>
        <w:t>od 7:30 do 12:00 a od 13:00 do 16:00 hod.</w:t>
      </w:r>
      <w:r w:rsidRPr="00703A5C">
        <w:rPr>
          <w:rFonts w:ascii="Times New Roman" w:hAnsi="Times New Roman" w:cs="Times New Roman"/>
          <w:sz w:val="28"/>
          <w:szCs w:val="28"/>
        </w:rPr>
        <w:t> je možné kandidátne listiny doručiť na </w:t>
      </w:r>
      <w:r w:rsidRPr="00703A5C">
        <w:rPr>
          <w:rFonts w:ascii="Times New Roman" w:hAnsi="Times New Roman" w:cs="Times New Roman"/>
          <w:b/>
          <w:bCs/>
          <w:sz w:val="28"/>
          <w:szCs w:val="28"/>
        </w:rPr>
        <w:t>obecný</w:t>
      </w:r>
      <w:r w:rsidR="001B18C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03A5C">
        <w:rPr>
          <w:rFonts w:ascii="Times New Roman" w:hAnsi="Times New Roman" w:cs="Times New Roman"/>
          <w:b/>
          <w:bCs/>
          <w:sz w:val="28"/>
          <w:szCs w:val="28"/>
        </w:rPr>
        <w:t>úrad</w:t>
      </w:r>
      <w:r w:rsidRPr="00703A5C">
        <w:rPr>
          <w:rFonts w:ascii="Times New Roman" w:hAnsi="Times New Roman" w:cs="Times New Roman"/>
          <w:sz w:val="28"/>
          <w:szCs w:val="28"/>
        </w:rPr>
        <w:t> </w:t>
      </w:r>
      <w:r w:rsidRPr="00703A5C">
        <w:rPr>
          <w:rFonts w:ascii="Times New Roman" w:hAnsi="Times New Roman" w:cs="Times New Roman"/>
          <w:b/>
          <w:bCs/>
          <w:sz w:val="28"/>
          <w:szCs w:val="28"/>
        </w:rPr>
        <w:t>k Ivete Kobelárovej, zapisovateľke miestnej volebnej komisie</w:t>
      </w:r>
      <w:r w:rsidRPr="00703A5C">
        <w:rPr>
          <w:rFonts w:ascii="Times New Roman" w:hAnsi="Times New Roman" w:cs="Times New Roman"/>
          <w:sz w:val="28"/>
          <w:szCs w:val="28"/>
        </w:rPr>
        <w:t>.</w:t>
      </w:r>
    </w:p>
    <w:p w14:paraId="4987EB63" w14:textId="7B3C9A17" w:rsidR="00573F9C" w:rsidRPr="00703A5C" w:rsidRDefault="00573F9C" w:rsidP="00573F9C">
      <w:pPr>
        <w:jc w:val="both"/>
        <w:rPr>
          <w:rFonts w:ascii="Times New Roman" w:hAnsi="Times New Roman" w:cs="Times New Roman"/>
          <w:sz w:val="28"/>
          <w:szCs w:val="28"/>
        </w:rPr>
      </w:pPr>
      <w:r w:rsidRPr="00703A5C">
        <w:rPr>
          <w:rFonts w:ascii="Times New Roman" w:hAnsi="Times New Roman" w:cs="Times New Roman"/>
          <w:b/>
          <w:bCs/>
          <w:sz w:val="28"/>
          <w:szCs w:val="28"/>
        </w:rPr>
        <w:t>Po 16.00 hod.</w:t>
      </w:r>
      <w:r w:rsidRPr="00703A5C">
        <w:rPr>
          <w:rFonts w:ascii="Times New Roman" w:hAnsi="Times New Roman" w:cs="Times New Roman"/>
          <w:sz w:val="28"/>
          <w:szCs w:val="28"/>
        </w:rPr>
        <w:t> bude doručenie kandidátnych listín možné </w:t>
      </w:r>
      <w:r w:rsidRPr="00703A5C">
        <w:rPr>
          <w:rFonts w:ascii="Times New Roman" w:hAnsi="Times New Roman" w:cs="Times New Roman"/>
          <w:b/>
          <w:bCs/>
          <w:sz w:val="28"/>
          <w:szCs w:val="28"/>
        </w:rPr>
        <w:t>na základe vopred dohodnutého telefonického kontaktu</w:t>
      </w:r>
      <w:r w:rsidRPr="00703A5C">
        <w:rPr>
          <w:rFonts w:ascii="Times New Roman" w:hAnsi="Times New Roman" w:cs="Times New Roman"/>
          <w:sz w:val="28"/>
          <w:szCs w:val="28"/>
        </w:rPr>
        <w:t> so zapisovateľkou miestnej volebnej komisie:</w:t>
      </w:r>
    </w:p>
    <w:p w14:paraId="7563DC93" w14:textId="77777777" w:rsidR="00703A5C" w:rsidRPr="00703A5C" w:rsidRDefault="00703A5C" w:rsidP="00573F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5E17B8" w14:textId="3559E766" w:rsidR="00573F9C" w:rsidRPr="00703A5C" w:rsidRDefault="00573F9C" w:rsidP="00573F9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703A5C">
        <w:rPr>
          <w:rFonts w:ascii="Times New Roman" w:hAnsi="Times New Roman" w:cs="Times New Roman"/>
          <w:sz w:val="28"/>
          <w:szCs w:val="28"/>
        </w:rPr>
        <w:t>Ivetou Kobelárovou</w:t>
      </w:r>
      <w:r w:rsidRPr="00703A5C">
        <w:rPr>
          <w:rFonts w:ascii="Times New Roman" w:hAnsi="Times New Roman" w:cs="Times New Roman"/>
          <w:sz w:val="28"/>
          <w:szCs w:val="28"/>
        </w:rPr>
        <w:br/>
        <w:t>tel.: </w:t>
      </w:r>
      <w:r w:rsidRPr="00703A5C">
        <w:rPr>
          <w:rFonts w:ascii="Times New Roman" w:hAnsi="Times New Roman" w:cs="Times New Roman"/>
          <w:b/>
          <w:bCs/>
          <w:sz w:val="28"/>
          <w:szCs w:val="28"/>
        </w:rPr>
        <w:t>0907174077</w:t>
      </w:r>
    </w:p>
    <w:p w14:paraId="7AC0D71D" w14:textId="77777777" w:rsidR="00573F9C" w:rsidRPr="00703A5C" w:rsidRDefault="00573F9C" w:rsidP="00573F9C">
      <w:pPr>
        <w:rPr>
          <w:rFonts w:ascii="Times New Roman" w:hAnsi="Times New Roman" w:cs="Times New Roman"/>
          <w:sz w:val="28"/>
          <w:szCs w:val="28"/>
        </w:rPr>
      </w:pPr>
      <w:r w:rsidRPr="00703A5C">
        <w:rPr>
          <w:rFonts w:ascii="Times New Roman" w:hAnsi="Times New Roman" w:cs="Times New Roman"/>
          <w:sz w:val="28"/>
          <w:szCs w:val="28"/>
        </w:rPr>
        <w:t>na adrese</w:t>
      </w:r>
      <w:r w:rsidRPr="00703A5C">
        <w:rPr>
          <w:rFonts w:ascii="Times New Roman" w:hAnsi="Times New Roman" w:cs="Times New Roman"/>
          <w:b/>
          <w:bCs/>
          <w:sz w:val="28"/>
          <w:szCs w:val="28"/>
        </w:rPr>
        <w:t xml:space="preserve"> 916 35 Modrová 104.</w:t>
      </w:r>
    </w:p>
    <w:p w14:paraId="53097BAE" w14:textId="77777777" w:rsidR="00573F9C" w:rsidRPr="00703A5C" w:rsidRDefault="00573F9C" w:rsidP="00573F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FDB742A" w14:textId="77777777" w:rsidR="00703A5C" w:rsidRPr="00703A5C" w:rsidRDefault="00703A5C" w:rsidP="00573F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DDA9DB3" w14:textId="77777777" w:rsidR="00573F9C" w:rsidRPr="00703A5C" w:rsidRDefault="00573F9C" w:rsidP="00573F9C">
      <w:pPr>
        <w:jc w:val="both"/>
        <w:rPr>
          <w:rFonts w:ascii="Times New Roman" w:hAnsi="Times New Roman" w:cs="Times New Roman"/>
          <w:sz w:val="28"/>
          <w:szCs w:val="28"/>
        </w:rPr>
      </w:pPr>
      <w:r w:rsidRPr="00703A5C">
        <w:rPr>
          <w:rFonts w:ascii="Times New Roman" w:hAnsi="Times New Roman" w:cs="Times New Roman"/>
          <w:sz w:val="28"/>
          <w:szCs w:val="28"/>
        </w:rPr>
        <w:t>Upozorňujeme, že </w:t>
      </w:r>
      <w:r w:rsidRPr="00703A5C">
        <w:rPr>
          <w:rFonts w:ascii="Times New Roman" w:hAnsi="Times New Roman" w:cs="Times New Roman"/>
          <w:b/>
          <w:bCs/>
          <w:sz w:val="28"/>
          <w:szCs w:val="28"/>
        </w:rPr>
        <w:t>lehota na podanie kandidátnych listín uplynie 25. augusta 2026 o 24.00 hod.</w:t>
      </w:r>
    </w:p>
    <w:p w14:paraId="36E0AD8D" w14:textId="77777777" w:rsidR="00573F9C" w:rsidRPr="00703A5C" w:rsidRDefault="00573F9C" w:rsidP="00573F9C">
      <w:pPr>
        <w:rPr>
          <w:rFonts w:ascii="Times New Roman" w:hAnsi="Times New Roman" w:cs="Times New Roman"/>
          <w:sz w:val="28"/>
          <w:szCs w:val="28"/>
        </w:rPr>
      </w:pPr>
    </w:p>
    <w:p w14:paraId="646EC5AC" w14:textId="77777777" w:rsidR="00573F9C" w:rsidRDefault="00573F9C" w:rsidP="00573F9C">
      <w:pPr>
        <w:rPr>
          <w:rFonts w:ascii="Times New Roman" w:hAnsi="Times New Roman" w:cs="Times New Roman"/>
        </w:rPr>
      </w:pPr>
    </w:p>
    <w:p w14:paraId="08A25452" w14:textId="77777777" w:rsidR="00573F9C" w:rsidRDefault="00573F9C" w:rsidP="00573F9C">
      <w:pPr>
        <w:rPr>
          <w:rFonts w:ascii="Times New Roman" w:hAnsi="Times New Roman" w:cs="Times New Roman"/>
        </w:rPr>
      </w:pPr>
    </w:p>
    <w:p w14:paraId="5689726E" w14:textId="77777777" w:rsidR="00573F9C" w:rsidRDefault="00573F9C" w:rsidP="00573F9C">
      <w:pPr>
        <w:rPr>
          <w:rFonts w:ascii="Times New Roman" w:hAnsi="Times New Roman" w:cs="Times New Roman"/>
        </w:rPr>
      </w:pPr>
    </w:p>
    <w:p w14:paraId="71F7B8FB" w14:textId="77777777" w:rsidR="00573F9C" w:rsidRDefault="00573F9C" w:rsidP="00573F9C">
      <w:pPr>
        <w:rPr>
          <w:rFonts w:ascii="Times New Roman" w:hAnsi="Times New Roman" w:cs="Times New Roman"/>
        </w:rPr>
      </w:pPr>
    </w:p>
    <w:p w14:paraId="478058EA" w14:textId="77777777" w:rsidR="00573F9C" w:rsidRDefault="00573F9C" w:rsidP="00573F9C">
      <w:pPr>
        <w:rPr>
          <w:rFonts w:ascii="Times New Roman" w:hAnsi="Times New Roman" w:cs="Times New Roman"/>
        </w:rPr>
      </w:pPr>
    </w:p>
    <w:p w14:paraId="21DFD9DC" w14:textId="77777777" w:rsidR="00573F9C" w:rsidRPr="008F0CF9" w:rsidRDefault="00573F9C" w:rsidP="00573F9C">
      <w:pPr>
        <w:rPr>
          <w:rFonts w:ascii="Times New Roman" w:hAnsi="Times New Roman" w:cs="Times New Roman"/>
        </w:rPr>
      </w:pPr>
    </w:p>
    <w:p w14:paraId="1431A8D4" w14:textId="77777777" w:rsidR="00B678EC" w:rsidRDefault="00B678EC"/>
    <w:sectPr w:rsidR="00B678EC" w:rsidSect="00573F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F9C"/>
    <w:rsid w:val="00140CFE"/>
    <w:rsid w:val="001B18CC"/>
    <w:rsid w:val="00374669"/>
    <w:rsid w:val="0054417C"/>
    <w:rsid w:val="00573F9C"/>
    <w:rsid w:val="006D47F7"/>
    <w:rsid w:val="00703A5C"/>
    <w:rsid w:val="00B678EC"/>
    <w:rsid w:val="00F3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9F6F9"/>
  <w15:chartTrackingRefBased/>
  <w15:docId w15:val="{D0CF85D6-D042-4FDF-92E8-2104428A1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73F9C"/>
  </w:style>
  <w:style w:type="paragraph" w:styleId="Nadpis1">
    <w:name w:val="heading 1"/>
    <w:basedOn w:val="Normlny"/>
    <w:next w:val="Normlny"/>
    <w:link w:val="Nadpis1Char"/>
    <w:uiPriority w:val="9"/>
    <w:qFormat/>
    <w:rsid w:val="00573F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573F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573F9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573F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573F9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573F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573F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573F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573F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573F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573F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573F9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573F9C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573F9C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573F9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573F9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573F9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573F9C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573F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573F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573F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573F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573F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573F9C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573F9C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573F9C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573F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573F9C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573F9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Uhrin</dc:creator>
  <cp:keywords/>
  <dc:description/>
  <cp:lastModifiedBy>Stanislav Uhrin</cp:lastModifiedBy>
  <cp:revision>4</cp:revision>
  <cp:lastPrinted>2026-08-25T09:24:00Z</cp:lastPrinted>
  <dcterms:created xsi:type="dcterms:W3CDTF">2026-08-25T09:06:00Z</dcterms:created>
  <dcterms:modified xsi:type="dcterms:W3CDTF">2026-08-25T09:26:00Z</dcterms:modified>
</cp:coreProperties>
</file>